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B" w:rsidRDefault="00A66C4B" w:rsidP="005A423E">
      <w:pPr>
        <w:pStyle w:val="NormalWeb"/>
        <w:shd w:val="clear" w:color="auto" w:fill="FFFFFF"/>
        <w:spacing w:before="0" w:beforeAutospacing="0" w:after="250" w:afterAutospacing="0"/>
        <w:rPr>
          <w:rFonts w:ascii="Poppins" w:hAnsi="Poppins"/>
          <w:b/>
          <w:bCs/>
          <w:color w:val="272930"/>
          <w:sz w:val="21"/>
          <w:szCs w:val="21"/>
        </w:rPr>
      </w:pPr>
    </w:p>
    <w:p w:rsidR="00A37E97" w:rsidRPr="00EF6899" w:rsidRDefault="00A37E97" w:rsidP="005A423E">
      <w:pPr>
        <w:pStyle w:val="NormalWeb"/>
        <w:shd w:val="clear" w:color="auto" w:fill="FFFFFF"/>
        <w:spacing w:before="0" w:beforeAutospacing="0" w:after="250" w:afterAutospacing="0"/>
        <w:rPr>
          <w:rFonts w:ascii="Poppins" w:hAnsi="Poppins"/>
          <w:b/>
          <w:bCs/>
          <w:color w:val="272930"/>
          <w:sz w:val="27"/>
          <w:szCs w:val="21"/>
        </w:rPr>
      </w:pPr>
      <w:r w:rsidRPr="00EF6899">
        <w:rPr>
          <w:rFonts w:ascii="Poppins" w:hAnsi="Poppins"/>
          <w:b/>
          <w:bCs/>
          <w:color w:val="272930"/>
          <w:sz w:val="27"/>
          <w:szCs w:val="21"/>
        </w:rPr>
        <w:t>Name:</w:t>
      </w:r>
    </w:p>
    <w:p w:rsidR="00A37E97" w:rsidRPr="00A66C4B" w:rsidRDefault="00A37E97" w:rsidP="005A423E">
      <w:pPr>
        <w:pStyle w:val="NormalWeb"/>
        <w:shd w:val="clear" w:color="auto" w:fill="FFFFFF"/>
        <w:spacing w:before="0" w:beforeAutospacing="0" w:after="250" w:afterAutospacing="0"/>
        <w:rPr>
          <w:rFonts w:ascii="Poppins" w:hAnsi="Poppins"/>
          <w:b/>
          <w:bCs/>
          <w:color w:val="272930"/>
          <w:sz w:val="28"/>
          <w:szCs w:val="28"/>
        </w:rPr>
      </w:pPr>
    </w:p>
    <w:p w:rsidR="005A423E" w:rsidRPr="00A66C4B" w:rsidRDefault="005A423E" w:rsidP="005A423E">
      <w:pPr>
        <w:pStyle w:val="NormalWeb"/>
        <w:shd w:val="clear" w:color="auto" w:fill="FFFFFF"/>
        <w:spacing w:before="0" w:beforeAutospacing="0" w:after="250" w:afterAutospacing="0"/>
        <w:rPr>
          <w:rFonts w:ascii="Poppins" w:hAnsi="Poppins"/>
          <w:b/>
          <w:bCs/>
          <w:color w:val="272930"/>
          <w:sz w:val="28"/>
          <w:szCs w:val="28"/>
        </w:rPr>
      </w:pPr>
      <w:r w:rsidRPr="00A66C4B">
        <w:rPr>
          <w:rFonts w:ascii="Poppins" w:hAnsi="Poppins"/>
          <w:b/>
          <w:bCs/>
          <w:color w:val="272930"/>
          <w:sz w:val="28"/>
          <w:szCs w:val="28"/>
        </w:rPr>
        <w:t>AIM:</w:t>
      </w:r>
    </w:p>
    <w:p w:rsidR="005A423E" w:rsidRPr="00A66C4B" w:rsidRDefault="005A423E" w:rsidP="005A423E">
      <w:pPr>
        <w:pStyle w:val="NormalWeb"/>
        <w:shd w:val="clear" w:color="auto" w:fill="FFFFFF"/>
        <w:spacing w:before="0" w:beforeAutospacing="0" w:after="250" w:afterAutospacing="0"/>
        <w:rPr>
          <w:rFonts w:ascii="Poppins" w:hAnsi="Poppins"/>
          <w:b/>
          <w:bCs/>
          <w:color w:val="272930"/>
          <w:sz w:val="28"/>
          <w:szCs w:val="28"/>
        </w:rPr>
      </w:pPr>
      <w:r w:rsidRPr="00A66C4B">
        <w:rPr>
          <w:rFonts w:ascii="Poppins" w:hAnsi="Poppins"/>
          <w:b/>
          <w:bCs/>
          <w:color w:val="272930"/>
          <w:sz w:val="28"/>
          <w:szCs w:val="28"/>
        </w:rPr>
        <w:t>a) Mask the lower nibble of an 8-bit number.</w:t>
      </w:r>
    </w:p>
    <w:p w:rsidR="005A423E" w:rsidRPr="00A66C4B" w:rsidRDefault="005A423E" w:rsidP="005A423E">
      <w:pPr>
        <w:pStyle w:val="NormalWeb"/>
        <w:shd w:val="clear" w:color="auto" w:fill="FFFFFF"/>
        <w:spacing w:before="0" w:beforeAutospacing="0" w:after="250" w:afterAutospacing="0"/>
        <w:rPr>
          <w:rFonts w:ascii="Poppins" w:hAnsi="Poppins"/>
          <w:b/>
          <w:bCs/>
          <w:color w:val="272930"/>
          <w:sz w:val="28"/>
          <w:szCs w:val="28"/>
        </w:rPr>
      </w:pPr>
      <w:r w:rsidRPr="00A66C4B">
        <w:rPr>
          <w:rFonts w:ascii="Poppins" w:hAnsi="Poppins"/>
          <w:b/>
          <w:bCs/>
          <w:color w:val="272930"/>
          <w:sz w:val="28"/>
          <w:szCs w:val="28"/>
        </w:rPr>
        <w:t>b) Mask the higher nibble of an 8-bit number.</w:t>
      </w:r>
    </w:p>
    <w:p w:rsidR="002F0173" w:rsidRPr="00A66C4B" w:rsidRDefault="002F0173">
      <w:pPr>
        <w:rPr>
          <w:sz w:val="28"/>
          <w:szCs w:val="28"/>
        </w:rPr>
      </w:pPr>
    </w:p>
    <w:p w:rsidR="005A423E" w:rsidRPr="00A66C4B" w:rsidRDefault="005A423E">
      <w:pPr>
        <w:rPr>
          <w:b/>
          <w:sz w:val="28"/>
          <w:szCs w:val="28"/>
        </w:rPr>
      </w:pPr>
      <w:r w:rsidRPr="00A66C4B">
        <w:rPr>
          <w:b/>
          <w:sz w:val="28"/>
          <w:szCs w:val="28"/>
          <w:highlight w:val="yellow"/>
        </w:rPr>
        <w:t>Theory:</w:t>
      </w:r>
    </w:p>
    <w:p w:rsidR="005A423E" w:rsidRDefault="005A423E">
      <w:pPr>
        <w:rPr>
          <w:rFonts w:ascii="Helvetica" w:hAnsi="Helvetica"/>
          <w:color w:val="262626"/>
          <w:sz w:val="18"/>
          <w:szCs w:val="18"/>
          <w:shd w:val="clear" w:color="auto" w:fill="FFFFFF"/>
        </w:rPr>
      </w:pPr>
      <w:r>
        <w:rPr>
          <w:rFonts w:ascii="Helvetica" w:hAnsi="Helvetica"/>
          <w:color w:val="262626"/>
          <w:sz w:val="18"/>
          <w:szCs w:val="18"/>
          <w:shd w:val="clear" w:color="auto" w:fill="FFFFFF"/>
        </w:rPr>
        <w:t>ANI is a mnemonic, which stands for “</w:t>
      </w:r>
      <w:proofErr w:type="spellStart"/>
      <w:r>
        <w:rPr>
          <w:rFonts w:ascii="Helvetica" w:hAnsi="Helvetica"/>
          <w:color w:val="262626"/>
          <w:sz w:val="18"/>
          <w:szCs w:val="18"/>
          <w:shd w:val="clear" w:color="auto" w:fill="FFFFFF"/>
        </w:rPr>
        <w:t>ANd</w:t>
      </w:r>
      <w:proofErr w:type="spellEnd"/>
      <w:r>
        <w:rPr>
          <w:rFonts w:ascii="Helvetica" w:hAnsi="Helvetica"/>
          <w:color w:val="262626"/>
          <w:sz w:val="18"/>
          <w:szCs w:val="18"/>
          <w:shd w:val="clear" w:color="auto" w:fill="FFFFFF"/>
        </w:rPr>
        <w:t xml:space="preserve"> Immediate with Accumulator”</w:t>
      </w:r>
    </w:p>
    <w:p w:rsidR="005A423E" w:rsidRDefault="005A423E">
      <w:pPr>
        <w:rPr>
          <w:rFonts w:ascii="Helvetica" w:hAnsi="Helvetica"/>
          <w:color w:val="262626"/>
          <w:sz w:val="18"/>
          <w:szCs w:val="18"/>
          <w:shd w:val="clear" w:color="auto" w:fill="FFFFFF"/>
        </w:rPr>
      </w:pPr>
      <w:r>
        <w:rPr>
          <w:rFonts w:ascii="Helvetica" w:hAnsi="Helvetica"/>
          <w:color w:val="262626"/>
          <w:sz w:val="18"/>
          <w:szCs w:val="18"/>
          <w:shd w:val="clear" w:color="auto" w:fill="FFFFFF"/>
        </w:rPr>
        <w:t>This instruction is used to AND 8-bit immediate data with the Accumulator’s content.</w:t>
      </w:r>
    </w:p>
    <w:p w:rsidR="005A423E" w:rsidRDefault="005A423E">
      <w:pPr>
        <w:rPr>
          <w:rFonts w:ascii="Helvetica" w:hAnsi="Helvetica"/>
          <w:color w:val="262626"/>
          <w:sz w:val="18"/>
          <w:szCs w:val="18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A423E" w:rsidTr="005A423E">
        <w:tc>
          <w:tcPr>
            <w:tcW w:w="3192" w:type="dxa"/>
          </w:tcPr>
          <w:p w:rsidR="005A423E" w:rsidRDefault="005A423E">
            <w:r>
              <w:t>A</w:t>
            </w:r>
          </w:p>
        </w:tc>
        <w:tc>
          <w:tcPr>
            <w:tcW w:w="3192" w:type="dxa"/>
          </w:tcPr>
          <w:p w:rsidR="005A423E" w:rsidRDefault="005A423E">
            <w:r>
              <w:t>B</w:t>
            </w:r>
          </w:p>
        </w:tc>
        <w:tc>
          <w:tcPr>
            <w:tcW w:w="3192" w:type="dxa"/>
          </w:tcPr>
          <w:p w:rsidR="005A423E" w:rsidRDefault="005A423E">
            <w:r>
              <w:t>A AND B = C</w:t>
            </w:r>
          </w:p>
        </w:tc>
      </w:tr>
      <w:tr w:rsidR="005A423E" w:rsidTr="005A423E">
        <w:tc>
          <w:tcPr>
            <w:tcW w:w="3192" w:type="dxa"/>
          </w:tcPr>
          <w:p w:rsidR="005A423E" w:rsidRDefault="005A423E">
            <w:r>
              <w:t>0</w:t>
            </w:r>
          </w:p>
        </w:tc>
        <w:tc>
          <w:tcPr>
            <w:tcW w:w="3192" w:type="dxa"/>
          </w:tcPr>
          <w:p w:rsidR="005A423E" w:rsidRDefault="005A423E">
            <w:r>
              <w:t>0</w:t>
            </w:r>
          </w:p>
        </w:tc>
        <w:tc>
          <w:tcPr>
            <w:tcW w:w="3192" w:type="dxa"/>
          </w:tcPr>
          <w:p w:rsidR="005A423E" w:rsidRDefault="005A423E">
            <w:r>
              <w:t>0</w:t>
            </w:r>
          </w:p>
        </w:tc>
      </w:tr>
      <w:tr w:rsidR="005A423E" w:rsidTr="005A423E">
        <w:tc>
          <w:tcPr>
            <w:tcW w:w="3192" w:type="dxa"/>
          </w:tcPr>
          <w:p w:rsidR="005A423E" w:rsidRDefault="005A423E">
            <w:r>
              <w:t>0</w:t>
            </w:r>
          </w:p>
        </w:tc>
        <w:tc>
          <w:tcPr>
            <w:tcW w:w="3192" w:type="dxa"/>
          </w:tcPr>
          <w:p w:rsidR="005A423E" w:rsidRDefault="005A423E">
            <w:r>
              <w:t>1</w:t>
            </w:r>
          </w:p>
        </w:tc>
        <w:tc>
          <w:tcPr>
            <w:tcW w:w="3192" w:type="dxa"/>
          </w:tcPr>
          <w:p w:rsidR="005A423E" w:rsidRDefault="005A423E">
            <w:r>
              <w:t>0</w:t>
            </w:r>
          </w:p>
        </w:tc>
      </w:tr>
      <w:tr w:rsidR="005A423E" w:rsidTr="005A423E">
        <w:tc>
          <w:tcPr>
            <w:tcW w:w="3192" w:type="dxa"/>
          </w:tcPr>
          <w:p w:rsidR="005A423E" w:rsidRDefault="005A423E">
            <w:r>
              <w:t>1</w:t>
            </w:r>
          </w:p>
        </w:tc>
        <w:tc>
          <w:tcPr>
            <w:tcW w:w="3192" w:type="dxa"/>
          </w:tcPr>
          <w:p w:rsidR="005A423E" w:rsidRDefault="005A423E">
            <w:r>
              <w:t>0</w:t>
            </w:r>
          </w:p>
        </w:tc>
        <w:tc>
          <w:tcPr>
            <w:tcW w:w="3192" w:type="dxa"/>
          </w:tcPr>
          <w:p w:rsidR="005A423E" w:rsidRDefault="005A423E">
            <w:r>
              <w:t>0</w:t>
            </w:r>
          </w:p>
        </w:tc>
      </w:tr>
      <w:tr w:rsidR="005A423E" w:rsidTr="005A423E">
        <w:tc>
          <w:tcPr>
            <w:tcW w:w="3192" w:type="dxa"/>
          </w:tcPr>
          <w:p w:rsidR="005A423E" w:rsidRDefault="005A423E">
            <w:r>
              <w:t>1</w:t>
            </w:r>
          </w:p>
        </w:tc>
        <w:tc>
          <w:tcPr>
            <w:tcW w:w="3192" w:type="dxa"/>
          </w:tcPr>
          <w:p w:rsidR="005A423E" w:rsidRDefault="005A423E">
            <w:r>
              <w:t>1</w:t>
            </w:r>
          </w:p>
        </w:tc>
        <w:tc>
          <w:tcPr>
            <w:tcW w:w="3192" w:type="dxa"/>
          </w:tcPr>
          <w:p w:rsidR="005A423E" w:rsidRDefault="005A423E">
            <w:r>
              <w:t>1</w:t>
            </w:r>
          </w:p>
        </w:tc>
      </w:tr>
    </w:tbl>
    <w:p w:rsidR="005A423E" w:rsidRDefault="005A423E"/>
    <w:p w:rsidR="005A423E" w:rsidRDefault="005A423E"/>
    <w:p w:rsidR="005A423E" w:rsidRPr="00A66C4B" w:rsidRDefault="00A777ED">
      <w:pPr>
        <w:rPr>
          <w:b/>
          <w:sz w:val="28"/>
        </w:rPr>
      </w:pPr>
      <w:r w:rsidRPr="00A66C4B">
        <w:rPr>
          <w:b/>
          <w:sz w:val="28"/>
          <w:highlight w:val="yellow"/>
        </w:rPr>
        <w:t>CODE:</w:t>
      </w:r>
    </w:p>
    <w:p w:rsidR="00A777ED" w:rsidRPr="00C42715" w:rsidRDefault="00A777ED" w:rsidP="00A777ED">
      <w:pPr>
        <w:rPr>
          <w:rFonts w:ascii="Poppins" w:hAnsi="Poppins"/>
          <w:b/>
          <w:bCs/>
          <w:color w:val="FF0000"/>
          <w:sz w:val="21"/>
          <w:szCs w:val="21"/>
          <w:u w:val="single"/>
        </w:rPr>
      </w:pPr>
      <w:r w:rsidRPr="00C42715">
        <w:rPr>
          <w:rFonts w:ascii="Poppins" w:hAnsi="Poppins"/>
          <w:b/>
          <w:bCs/>
          <w:color w:val="FF0000"/>
          <w:sz w:val="21"/>
          <w:szCs w:val="21"/>
          <w:u w:val="single"/>
        </w:rPr>
        <w:t>Mask the lower nibble of an 8-bit number.</w:t>
      </w:r>
    </w:p>
    <w:p w:rsidR="00A777ED" w:rsidRDefault="00A777ED" w:rsidP="00A777ED">
      <w:pPr>
        <w:rPr>
          <w:rFonts w:ascii="Poppins" w:hAnsi="Poppins"/>
          <w:b/>
          <w:bCs/>
          <w:color w:val="272930"/>
          <w:sz w:val="21"/>
          <w:szCs w:val="21"/>
        </w:rPr>
      </w:pPr>
    </w:p>
    <w:p w:rsidR="00A777ED" w:rsidRPr="00A777ED" w:rsidRDefault="00A777ED" w:rsidP="00A777ED">
      <w:pPr>
        <w:rPr>
          <w:b/>
        </w:rPr>
      </w:pPr>
      <w:r w:rsidRPr="00A777ED">
        <w:rPr>
          <w:b/>
        </w:rPr>
        <w:t>LDA 2000H</w:t>
      </w:r>
    </w:p>
    <w:p w:rsidR="00A777ED" w:rsidRPr="00A777ED" w:rsidRDefault="00A777ED" w:rsidP="00A777ED">
      <w:pPr>
        <w:rPr>
          <w:b/>
        </w:rPr>
      </w:pPr>
      <w:r w:rsidRPr="00A777ED">
        <w:rPr>
          <w:b/>
        </w:rPr>
        <w:t>ANI F0H</w:t>
      </w:r>
    </w:p>
    <w:p w:rsidR="00A777ED" w:rsidRPr="00A777ED" w:rsidRDefault="00A777ED" w:rsidP="00A777ED">
      <w:pPr>
        <w:rPr>
          <w:b/>
        </w:rPr>
      </w:pPr>
      <w:r w:rsidRPr="00A777ED">
        <w:rPr>
          <w:b/>
        </w:rPr>
        <w:t>STA 2001H</w:t>
      </w:r>
    </w:p>
    <w:p w:rsidR="00A777ED" w:rsidRPr="00A777ED" w:rsidRDefault="00A777ED" w:rsidP="00A777ED">
      <w:pPr>
        <w:rPr>
          <w:b/>
        </w:rPr>
      </w:pPr>
      <w:r w:rsidRPr="00A777ED">
        <w:rPr>
          <w:b/>
        </w:rPr>
        <w:t>HLT</w:t>
      </w:r>
    </w:p>
    <w:p w:rsidR="00A777ED" w:rsidRPr="00A777ED" w:rsidRDefault="00A777ED" w:rsidP="00A777ED">
      <w:pPr>
        <w:rPr>
          <w:b/>
        </w:rPr>
      </w:pPr>
    </w:p>
    <w:p w:rsidR="00A777ED" w:rsidRPr="00A777ED" w:rsidRDefault="00A777ED" w:rsidP="00A777ED">
      <w:pPr>
        <w:rPr>
          <w:b/>
        </w:rPr>
      </w:pPr>
      <w:r w:rsidRPr="00A777ED">
        <w:rPr>
          <w:b/>
        </w:rPr>
        <w:t>#ORG 2000H</w:t>
      </w:r>
    </w:p>
    <w:p w:rsidR="00A777ED" w:rsidRDefault="00A777ED" w:rsidP="00A777ED">
      <w:pPr>
        <w:rPr>
          <w:b/>
        </w:rPr>
      </w:pPr>
      <w:r w:rsidRPr="00A777ED">
        <w:rPr>
          <w:b/>
        </w:rPr>
        <w:lastRenderedPageBreak/>
        <w:t>#DB 15H</w:t>
      </w:r>
    </w:p>
    <w:p w:rsidR="00A777ED" w:rsidRDefault="00A777ED" w:rsidP="00A777ED">
      <w:pPr>
        <w:rPr>
          <w:b/>
        </w:rPr>
      </w:pPr>
    </w:p>
    <w:p w:rsidR="00A777ED" w:rsidRPr="00C42715" w:rsidRDefault="00A777ED" w:rsidP="00A777ED">
      <w:pPr>
        <w:pStyle w:val="NormalWeb"/>
        <w:shd w:val="clear" w:color="auto" w:fill="FFFFFF"/>
        <w:spacing w:before="0" w:beforeAutospacing="0" w:after="250" w:afterAutospacing="0"/>
        <w:rPr>
          <w:rFonts w:ascii="Poppins" w:hAnsi="Poppins"/>
          <w:b/>
          <w:bCs/>
          <w:color w:val="FF0000"/>
          <w:sz w:val="21"/>
          <w:szCs w:val="21"/>
          <w:u w:val="single"/>
        </w:rPr>
      </w:pPr>
      <w:r w:rsidRPr="00C42715">
        <w:rPr>
          <w:rFonts w:ascii="Poppins" w:hAnsi="Poppins"/>
          <w:b/>
          <w:bCs/>
          <w:color w:val="FF0000"/>
          <w:sz w:val="21"/>
          <w:szCs w:val="21"/>
          <w:u w:val="single"/>
        </w:rPr>
        <w:t>Mask the higher nibble of an 8-bit number.</w:t>
      </w:r>
    </w:p>
    <w:p w:rsidR="00C42715" w:rsidRPr="00C42715" w:rsidRDefault="00C42715" w:rsidP="00C42715">
      <w:pPr>
        <w:rPr>
          <w:b/>
        </w:rPr>
      </w:pPr>
      <w:r w:rsidRPr="00C42715">
        <w:rPr>
          <w:b/>
        </w:rPr>
        <w:t>LDA 2000H</w:t>
      </w:r>
    </w:p>
    <w:p w:rsidR="00C42715" w:rsidRPr="00C42715" w:rsidRDefault="00C42715" w:rsidP="00C42715">
      <w:pPr>
        <w:rPr>
          <w:b/>
        </w:rPr>
      </w:pPr>
      <w:r w:rsidRPr="00C42715">
        <w:rPr>
          <w:b/>
        </w:rPr>
        <w:t>ANI 0FH</w:t>
      </w:r>
    </w:p>
    <w:p w:rsidR="00C42715" w:rsidRPr="00C42715" w:rsidRDefault="00C42715" w:rsidP="00C42715">
      <w:pPr>
        <w:rPr>
          <w:b/>
        </w:rPr>
      </w:pPr>
      <w:r w:rsidRPr="00C42715">
        <w:rPr>
          <w:b/>
        </w:rPr>
        <w:t>STA 2001H</w:t>
      </w:r>
    </w:p>
    <w:p w:rsidR="00C42715" w:rsidRPr="00C42715" w:rsidRDefault="00C42715" w:rsidP="00C42715">
      <w:pPr>
        <w:rPr>
          <w:b/>
        </w:rPr>
      </w:pPr>
      <w:r w:rsidRPr="00C42715">
        <w:rPr>
          <w:b/>
        </w:rPr>
        <w:t>HLT</w:t>
      </w:r>
    </w:p>
    <w:p w:rsidR="00C42715" w:rsidRPr="00C42715" w:rsidRDefault="00C42715" w:rsidP="00C42715">
      <w:pPr>
        <w:rPr>
          <w:b/>
        </w:rPr>
      </w:pPr>
    </w:p>
    <w:p w:rsidR="00C42715" w:rsidRPr="00C42715" w:rsidRDefault="00C42715" w:rsidP="00C42715">
      <w:pPr>
        <w:rPr>
          <w:b/>
        </w:rPr>
      </w:pPr>
      <w:r w:rsidRPr="00C42715">
        <w:rPr>
          <w:b/>
        </w:rPr>
        <w:t>#ORG 2000H</w:t>
      </w:r>
    </w:p>
    <w:p w:rsidR="00C42715" w:rsidRDefault="00C42715" w:rsidP="00C42715">
      <w:pPr>
        <w:rPr>
          <w:b/>
        </w:rPr>
      </w:pPr>
      <w:r w:rsidRPr="00C42715">
        <w:rPr>
          <w:b/>
        </w:rPr>
        <w:t>#DB 15H</w:t>
      </w:r>
    </w:p>
    <w:p w:rsidR="00C42715" w:rsidRDefault="00C42715" w:rsidP="00C42715">
      <w:pPr>
        <w:rPr>
          <w:b/>
        </w:rPr>
      </w:pPr>
    </w:p>
    <w:p w:rsidR="00C42715" w:rsidRPr="00A66C4B" w:rsidRDefault="00C42715" w:rsidP="00C42715">
      <w:pPr>
        <w:rPr>
          <w:b/>
          <w:sz w:val="28"/>
        </w:rPr>
      </w:pPr>
      <w:r w:rsidRPr="00A66C4B">
        <w:rPr>
          <w:b/>
          <w:sz w:val="28"/>
          <w:highlight w:val="yellow"/>
        </w:rPr>
        <w:t>OUTPUT:</w:t>
      </w:r>
    </w:p>
    <w:p w:rsidR="00C42715" w:rsidRDefault="00C42715" w:rsidP="00C42715">
      <w:pPr>
        <w:rPr>
          <w:b/>
        </w:rPr>
      </w:pPr>
    </w:p>
    <w:p w:rsidR="00C42715" w:rsidRPr="00C42715" w:rsidRDefault="00C42715" w:rsidP="00C42715">
      <w:pPr>
        <w:rPr>
          <w:rFonts w:ascii="Poppins" w:hAnsi="Poppins"/>
          <w:b/>
          <w:bCs/>
          <w:color w:val="FF0000"/>
          <w:sz w:val="21"/>
          <w:szCs w:val="21"/>
          <w:u w:val="single"/>
        </w:rPr>
      </w:pPr>
      <w:r w:rsidRPr="00C42715">
        <w:rPr>
          <w:rFonts w:ascii="Poppins" w:hAnsi="Poppins"/>
          <w:b/>
          <w:bCs/>
          <w:color w:val="FF0000"/>
          <w:sz w:val="21"/>
          <w:szCs w:val="21"/>
          <w:u w:val="single"/>
        </w:rPr>
        <w:t>Mask the lower nibble of an 8-bit number.</w:t>
      </w:r>
    </w:p>
    <w:p w:rsidR="00C42715" w:rsidRDefault="00C42715" w:rsidP="00C42715">
      <w:pPr>
        <w:rPr>
          <w:b/>
        </w:rPr>
      </w:pPr>
    </w:p>
    <w:p w:rsidR="00C42715" w:rsidRDefault="00C42715" w:rsidP="00C4271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3519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A3" w:rsidRDefault="008454A3" w:rsidP="00C4271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242432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A3" w:rsidRPr="008454A3" w:rsidRDefault="008454A3" w:rsidP="008454A3"/>
    <w:p w:rsidR="008454A3" w:rsidRDefault="008454A3" w:rsidP="008454A3"/>
    <w:p w:rsidR="008454A3" w:rsidRPr="00C42715" w:rsidRDefault="008454A3" w:rsidP="008454A3">
      <w:pPr>
        <w:pStyle w:val="NormalWeb"/>
        <w:shd w:val="clear" w:color="auto" w:fill="FFFFFF"/>
        <w:spacing w:before="0" w:beforeAutospacing="0" w:after="250" w:afterAutospacing="0"/>
        <w:rPr>
          <w:rFonts w:ascii="Poppins" w:hAnsi="Poppins"/>
          <w:b/>
          <w:bCs/>
          <w:color w:val="FF0000"/>
          <w:sz w:val="21"/>
          <w:szCs w:val="21"/>
          <w:u w:val="single"/>
        </w:rPr>
      </w:pPr>
      <w:r w:rsidRPr="00C42715">
        <w:rPr>
          <w:rFonts w:ascii="Poppins" w:hAnsi="Poppins"/>
          <w:b/>
          <w:bCs/>
          <w:color w:val="FF0000"/>
          <w:sz w:val="21"/>
          <w:szCs w:val="21"/>
          <w:u w:val="single"/>
        </w:rPr>
        <w:t>Mask the higher nibble of an 8-bit number.</w:t>
      </w:r>
    </w:p>
    <w:p w:rsidR="008454A3" w:rsidRDefault="008454A3" w:rsidP="008454A3">
      <w:r>
        <w:rPr>
          <w:noProof/>
        </w:rPr>
        <w:drawing>
          <wp:inline distT="0" distB="0" distL="0" distR="0">
            <wp:extent cx="5943600" cy="352990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A3" w:rsidRPr="008454A3" w:rsidRDefault="00A37E97" w:rsidP="008454A3">
      <w:r>
        <w:rPr>
          <w:noProof/>
        </w:rPr>
        <w:lastRenderedPageBreak/>
        <w:drawing>
          <wp:inline distT="0" distB="0" distL="0" distR="0">
            <wp:extent cx="5943600" cy="236122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4A3" w:rsidRPr="008454A3" w:rsidSect="002F017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E5" w:rsidRDefault="00561BE5" w:rsidP="00A66C4B">
      <w:pPr>
        <w:spacing w:after="0" w:line="240" w:lineRule="auto"/>
      </w:pPr>
      <w:r>
        <w:separator/>
      </w:r>
    </w:p>
  </w:endnote>
  <w:endnote w:type="continuationSeparator" w:id="0">
    <w:p w:rsidR="00561BE5" w:rsidRDefault="00561BE5" w:rsidP="00A6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E5" w:rsidRDefault="00561BE5" w:rsidP="00A66C4B">
      <w:pPr>
        <w:spacing w:after="0" w:line="240" w:lineRule="auto"/>
      </w:pPr>
      <w:r>
        <w:separator/>
      </w:r>
    </w:p>
  </w:footnote>
  <w:footnote w:type="continuationSeparator" w:id="0">
    <w:p w:rsidR="00561BE5" w:rsidRDefault="00561BE5" w:rsidP="00A6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4B" w:rsidRDefault="00A66C4B" w:rsidP="00A66C4B">
    <w:pPr>
      <w:pStyle w:val="Header"/>
      <w:jc w:val="center"/>
    </w:pPr>
    <w:r>
      <w:rPr>
        <w:noProof/>
      </w:rPr>
      <w:drawing>
        <wp:inline distT="0" distB="0" distL="0" distR="0">
          <wp:extent cx="2029930" cy="389614"/>
          <wp:effectExtent l="19050" t="0" r="0" b="0"/>
          <wp:docPr id="2" name="Picture 1" descr="PicsArt_12-04-10.41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sArt_12-04-10.41.17.png"/>
                  <pic:cNvPicPr/>
                </pic:nvPicPr>
                <pic:blipFill>
                  <a:blip r:embed="rId1"/>
                  <a:srcRect t="9871" r="-2297" b="66181"/>
                  <a:stretch>
                    <a:fillRect/>
                  </a:stretch>
                </pic:blipFill>
                <pic:spPr>
                  <a:xfrm>
                    <a:off x="0" y="0"/>
                    <a:ext cx="2029930" cy="38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423E"/>
    <w:rsid w:val="002F0173"/>
    <w:rsid w:val="00561BE5"/>
    <w:rsid w:val="005A423E"/>
    <w:rsid w:val="008454A3"/>
    <w:rsid w:val="00A37E97"/>
    <w:rsid w:val="00A66C4B"/>
    <w:rsid w:val="00A777ED"/>
    <w:rsid w:val="00C42715"/>
    <w:rsid w:val="00E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4B"/>
  </w:style>
  <w:style w:type="paragraph" w:styleId="Footer">
    <w:name w:val="footer"/>
    <w:basedOn w:val="Normal"/>
    <w:link w:val="FooterChar"/>
    <w:uiPriority w:val="99"/>
    <w:semiHidden/>
    <w:unhideWhenUsed/>
    <w:rsid w:val="00A6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2022-04-13T06:34:00Z</dcterms:created>
  <dcterms:modified xsi:type="dcterms:W3CDTF">2022-04-13T06:52:00Z</dcterms:modified>
</cp:coreProperties>
</file>